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7F46E" w14:textId="77777777" w:rsidR="007D0FC0" w:rsidRDefault="007D0FC0">
      <w:r>
        <w:t>ВВЕДЕНИЕ</w:t>
      </w:r>
    </w:p>
    <w:p w14:paraId="0957C340" w14:textId="207FE663" w:rsidR="00905AB1" w:rsidRDefault="007D0FC0" w:rsidP="00905AB1">
      <w:r>
        <w:t xml:space="preserve">Коммерческий </w:t>
      </w:r>
      <w:r w:rsidR="00905AB1">
        <w:t>проект</w:t>
      </w:r>
    </w:p>
    <w:p w14:paraId="65B61D82" w14:textId="644D9189" w:rsidR="00905AB1" w:rsidRDefault="00905AB1" w:rsidP="00905AB1">
      <w:r>
        <w:t>1. Характеристика магазина</w:t>
      </w:r>
    </w:p>
    <w:p w14:paraId="42E01589" w14:textId="5EF4700D" w:rsidR="008A0A78" w:rsidRPr="00905AB1" w:rsidRDefault="00905AB1" w:rsidP="00905AB1">
      <w:r>
        <w:t>1.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1.Определение названия магазина и режима его работы.</w:t>
      </w:r>
    </w:p>
    <w:p w14:paraId="1B3ECAB9" w14:textId="77777777" w:rsidR="008A0A78" w:rsidRDefault="008A0A78" w:rsidP="008A0A78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1.2.Определение вида, класса, типа предприятия розничной торговли.</w:t>
      </w:r>
    </w:p>
    <w:p w14:paraId="75B07992" w14:textId="77777777" w:rsidR="005C6663" w:rsidRDefault="008A0A78" w:rsidP="005C6663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1.3.Формирование уникального торгового предложения.</w:t>
      </w:r>
    </w:p>
    <w:p w14:paraId="771147B9" w14:textId="728847DE" w:rsidR="008A0A78" w:rsidRDefault="005C6663" w:rsidP="005C6663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1.4.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Определение организационно-правовой формы торгового предприятия. Определение документов, необходимых для открытия магазина.</w:t>
      </w:r>
    </w:p>
    <w:p w14:paraId="6CF98694" w14:textId="3F5968F2" w:rsidR="008A0A78" w:rsidRDefault="005C6663" w:rsidP="005C6663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1.5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Определение перечня Правил торговли и иных нормативных документов, регулирующих деятельность данного магазина.</w:t>
      </w:r>
    </w:p>
    <w:p w14:paraId="3BACDE11" w14:textId="18CC5A45" w:rsidR="008A0A78" w:rsidRDefault="005C6663" w:rsidP="005C6663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1.6.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Определение месторасположения магазина. Расчет радиуса обслуживания для магазина.</w:t>
      </w:r>
    </w:p>
    <w:p w14:paraId="71D00737" w14:textId="0ED51904" w:rsidR="008A0A78" w:rsidRDefault="005C6663" w:rsidP="005C6663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1.7.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Определение целевой аудитории магазина.</w:t>
      </w:r>
    </w:p>
    <w:p w14:paraId="1A3E3CA6" w14:textId="77777777" w:rsidR="001E5C8C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2.Управление магазином</w:t>
      </w:r>
    </w:p>
    <w:p w14:paraId="54B1CF67" w14:textId="4901FFE2" w:rsidR="008A0A78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2.1.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Разработка структуры управления магазином.</w:t>
      </w:r>
    </w:p>
    <w:p w14:paraId="446E7729" w14:textId="7132E82D" w:rsidR="008A0A78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2.2.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Разработка штатного расписания магазина.</w:t>
      </w:r>
    </w:p>
    <w:p w14:paraId="5CDE4A71" w14:textId="5B8AA6EE" w:rsidR="008A0A78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2.3.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Разработка графиков выхода на работу сотрудников магазина.</w:t>
      </w:r>
    </w:p>
    <w:p w14:paraId="7025B141" w14:textId="77777777" w:rsidR="001E5C8C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2.4.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Разработка должностных инструкций сотрудников магазина.</w:t>
      </w:r>
    </w:p>
    <w:p w14:paraId="1F89EB1A" w14:textId="04F701CA" w:rsidR="008A0A78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2.5.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Разработка внешнего вида продавца.</w:t>
      </w:r>
    </w:p>
    <w:p w14:paraId="3637DD33" w14:textId="77777777" w:rsidR="001E5C8C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2.6.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Определение материальной ответственности в магазине.</w:t>
      </w:r>
    </w:p>
    <w:p w14:paraId="2FE16BD7" w14:textId="2AD2D1D3" w:rsidR="001E5C8C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 xml:space="preserve">3. </w:t>
      </w:r>
      <w:r w:rsidR="00EA25D0">
        <w:rPr>
          <w:rFonts w:ascii="Segoe UI" w:eastAsia="Times New Roman" w:hAnsi="Segoe UI" w:cs="Segoe UI"/>
          <w:color w:val="0D1D4A"/>
          <w:sz w:val="20"/>
          <w:szCs w:val="20"/>
        </w:rPr>
        <w:t xml:space="preserve">Технические характеристики </w:t>
      </w:r>
      <w:r>
        <w:rPr>
          <w:rFonts w:ascii="Segoe UI" w:eastAsia="Times New Roman" w:hAnsi="Segoe UI" w:cs="Segoe UI"/>
          <w:color w:val="0D1D4A"/>
          <w:sz w:val="20"/>
          <w:szCs w:val="20"/>
        </w:rPr>
        <w:t>проекта</w:t>
      </w:r>
      <w:r w:rsidR="006772D5">
        <w:rPr>
          <w:rFonts w:ascii="Segoe UI" w:eastAsia="Times New Roman" w:hAnsi="Segoe UI" w:cs="Segoe UI"/>
          <w:color w:val="0D1D4A"/>
          <w:sz w:val="20"/>
          <w:szCs w:val="20"/>
        </w:rPr>
        <w:t xml:space="preserve"> открытия магазина «Обувь»</w:t>
      </w:r>
    </w:p>
    <w:p w14:paraId="6E48435D" w14:textId="77777777" w:rsidR="001E5C8C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3.1.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Проектирование технического оснащения магазина.</w:t>
      </w:r>
    </w:p>
    <w:p w14:paraId="1459C031" w14:textId="6D3C2544" w:rsidR="008A0A78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3.2.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Разработка инструкции по технике безопасности условий труда в магазине.</w:t>
      </w:r>
    </w:p>
    <w:p w14:paraId="522ECE0C" w14:textId="45CDEED8" w:rsidR="008A0A78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3.3.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Определение ассортимента товаров в магазине.</w:t>
      </w:r>
    </w:p>
    <w:p w14:paraId="3B0657F8" w14:textId="77777777" w:rsidR="001E5C8C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3.4.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Определение основных и дополнительных услуг для магазина. Определение требований к услугам, оказываемым в магазине согласно ГОСТ Р 51304-2009. Услуги торговли. Общие требования. Расчет уровня логистического сервиса.</w:t>
      </w:r>
    </w:p>
    <w:p w14:paraId="65CBE093" w14:textId="72CF7B0F" w:rsidR="008A0A78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3.5.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Разработка алгоритма подготовки магазина к добровольной сертификации услуг розничной торговли.</w:t>
      </w:r>
    </w:p>
    <w:p w14:paraId="5973437D" w14:textId="37515A1C" w:rsidR="008A0A78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3.6.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Определение необходимой информации для магазина.</w:t>
      </w:r>
    </w:p>
    <w:p w14:paraId="35F0F551" w14:textId="19DA4138" w:rsidR="008A0A78" w:rsidRPr="001E5C8C" w:rsidRDefault="008A0A78" w:rsidP="001E5C8C">
      <w:pPr>
        <w:pStyle w:val="a3"/>
        <w:numPr>
          <w:ilvl w:val="1"/>
          <w:numId w:val="3"/>
        </w:num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 w:rsidRPr="001E5C8C">
        <w:rPr>
          <w:rFonts w:ascii="Segoe UI" w:eastAsia="Times New Roman" w:hAnsi="Segoe UI" w:cs="Segoe UI"/>
          <w:color w:val="0D1D4A"/>
          <w:sz w:val="20"/>
          <w:szCs w:val="20"/>
        </w:rPr>
        <w:t>Разработка торгово-технологического процесса для магазина. Составление технологической карты торгово-технологического процесса магазина.</w:t>
      </w:r>
    </w:p>
    <w:p w14:paraId="77FFF545" w14:textId="6BE209EE" w:rsidR="008A0A78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3.8.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Разработка стандарта бизнес-процесса «Приемка товаров» на примере одного из товаров, присутствующих в ассортименте магазина.</w:t>
      </w:r>
    </w:p>
    <w:p w14:paraId="317157E5" w14:textId="129926F1" w:rsidR="008A0A78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3.9.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Разработка стандарта бизнес-процесса «Подготовка к продаже товара» на примере одного из товаров, присутствующих в ассортименте магазина.</w:t>
      </w:r>
    </w:p>
    <w:p w14:paraId="6445C188" w14:textId="022354DF" w:rsidR="008A0A78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3.10.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Определение форм и порядка оплаты при продаже товаров. Разработка стандарта бизнес-процесса «Обслуживание потребителя в узле расчета».</w:t>
      </w:r>
    </w:p>
    <w:p w14:paraId="631E7A56" w14:textId="39A64BA8" w:rsidR="008A0A78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3.11.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Разработка стандарта бизнес-процесса «Обмен и возврат товаров» на примере одного из товаров, присутствующих в ассортименте магазина.</w:t>
      </w:r>
    </w:p>
    <w:p w14:paraId="23481FB8" w14:textId="4A7A9A81" w:rsidR="008A0A78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3.12.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Разработка схемы расположения товаров в торговом зале.</w:t>
      </w:r>
    </w:p>
    <w:p w14:paraId="20F58D98" w14:textId="4CA3141A" w:rsidR="008A0A78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3.13.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Определение поставщиков для формирования ассортимента товаров в магазине.</w:t>
      </w:r>
    </w:p>
    <w:p w14:paraId="0745B918" w14:textId="54F5F99E" w:rsidR="008A0A78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3.14.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Выбор поставщика через расчет рейтинга.</w:t>
      </w:r>
    </w:p>
    <w:p w14:paraId="18DA7C07" w14:textId="632D7671" w:rsidR="008A0A78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3.15.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Разработка коммерческого договора с одним из поставщиков товаров в магазин.</w:t>
      </w:r>
    </w:p>
    <w:p w14:paraId="10D4D5C3" w14:textId="123FFA0C" w:rsidR="008A0A78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3.16.</w:t>
      </w:r>
      <w:r w:rsidR="008A0A78">
        <w:rPr>
          <w:rFonts w:ascii="Segoe UI" w:eastAsia="Times New Roman" w:hAnsi="Segoe UI" w:cs="Segoe UI"/>
          <w:color w:val="0D1D4A"/>
          <w:sz w:val="20"/>
          <w:szCs w:val="20"/>
        </w:rPr>
        <w:t>Разработка программы лояльности покупателей</w:t>
      </w:r>
    </w:p>
    <w:p w14:paraId="0052A52E" w14:textId="71FE1513" w:rsidR="001E5C8C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ЗАКЛЮЧЕНИЕ</w:t>
      </w:r>
    </w:p>
    <w:p w14:paraId="3B7B7E87" w14:textId="05632731" w:rsidR="001E5C8C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СПИСОК ИСПОЛЬЗОВАННОЙ ЛИТЕРАТУРЫ</w:t>
      </w:r>
    </w:p>
    <w:p w14:paraId="47E32AAA" w14:textId="3D4B6903" w:rsidR="001E5C8C" w:rsidRDefault="001E5C8C" w:rsidP="001E5C8C">
      <w:pPr>
        <w:spacing w:before="100" w:beforeAutospacing="1" w:after="100" w:afterAutospacing="1"/>
        <w:divId w:val="536821468"/>
        <w:rPr>
          <w:rFonts w:ascii="Segoe UI" w:eastAsia="Times New Roman" w:hAnsi="Segoe UI" w:cs="Segoe UI"/>
          <w:color w:val="0D1D4A"/>
          <w:sz w:val="20"/>
          <w:szCs w:val="20"/>
        </w:rPr>
      </w:pPr>
      <w:r>
        <w:rPr>
          <w:rFonts w:ascii="Segoe UI" w:eastAsia="Times New Roman" w:hAnsi="Segoe UI" w:cs="Segoe UI"/>
          <w:color w:val="0D1D4A"/>
          <w:sz w:val="20"/>
          <w:szCs w:val="20"/>
        </w:rPr>
        <w:t>ПРИЛОЖЕНИЯ</w:t>
      </w:r>
    </w:p>
    <w:p w14:paraId="61003D38" w14:textId="77777777" w:rsidR="007D0FC0" w:rsidRDefault="007D0FC0"/>
    <w:sectPr w:rsidR="007D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DA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814D5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3A1F39"/>
    <w:multiLevelType w:val="multilevel"/>
    <w:tmpl w:val="FFFFFFFF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7549966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 w16cid:durableId="1254585080">
    <w:abstractNumId w:val="0"/>
  </w:num>
  <w:num w:numId="3" w16cid:durableId="2140226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C0"/>
    <w:rsid w:val="001E5C8C"/>
    <w:rsid w:val="005C6663"/>
    <w:rsid w:val="006772D5"/>
    <w:rsid w:val="007D0FC0"/>
    <w:rsid w:val="008A0A78"/>
    <w:rsid w:val="00905AB1"/>
    <w:rsid w:val="00EA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1B9CD7"/>
  <w15:chartTrackingRefBased/>
  <w15:docId w15:val="{FB54BC6B-768C-5446-9F46-632B9FFE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8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маргарита</dc:creator>
  <cp:keywords/>
  <dc:description/>
  <cp:lastModifiedBy>слободяник маргарита</cp:lastModifiedBy>
  <cp:revision>2</cp:revision>
  <dcterms:created xsi:type="dcterms:W3CDTF">2022-10-19T16:10:00Z</dcterms:created>
  <dcterms:modified xsi:type="dcterms:W3CDTF">2022-10-19T16:10:00Z</dcterms:modified>
</cp:coreProperties>
</file>